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/>
        <w:ind w:left="4248" w:firstLine="708.0000000000001"/>
        <w:contextualSpacing w:val="0"/>
        <w:jc w:val="left"/>
        <w:rPr/>
      </w:pPr>
      <w:r w:rsidDel="00000000" w:rsidR="00000000" w:rsidRPr="00000000">
        <w:rPr>
          <w:b w:val="1"/>
          <w:rtl w:val="0"/>
        </w:rPr>
        <w:t xml:space="preserve">AL SIGNOR PREFETTO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/>
        <w:ind w:left="4248" w:firstLine="708.0000000000001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DELLA PROVINCIA DI CREMONA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sottoscritto.........................................................................................nato a……………..……… il……………..Codice Fiscale………………………….in qualità di legale rappresentante della Ditta .............................................................….........................................., con sede legale in …………………………………….via………………………………….……………………………, e sede operativa in ….………..………………… via……….…………….…………………. telefono……………………, indirizzo mail/PEC……………………….., codice ATECO………….,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 svolge la seguente attività: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Visto il DCPM 22 marzo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248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COMUNICA</w:t>
      </w:r>
    </w:p>
    <w:p w:rsidR="00000000" w:rsidDel="00000000" w:rsidP="00000000" w:rsidRDefault="00000000" w:rsidRPr="00000000">
      <w:pPr>
        <w:pBdr/>
        <w:ind w:left="4248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prosecuzione della propria attività: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ai sensi della lettera d) del citato DPCM, in quanto funzionale ad assicurare la continuità delle filiere dei settori di cui all’allegato 1 del medesimo DPCM, dei servizi di pubblica utilità e dei servizi essenziali di cui alla legge n.146/1990.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-95249</wp:posOffset>
                </wp:positionH>
                <wp:positionV relativeFrom="paragraph">
                  <wp:posOffset>56514</wp:posOffset>
                </wp:positionV>
                <wp:extent cx="198120" cy="175260"/>
                <wp:effectExtent b="15240" l="0" r="1778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-95249</wp:posOffset>
                </wp:positionH>
                <wp:positionV relativeFrom="paragraph">
                  <wp:posOffset>56514</wp:posOffset>
                </wp:positionV>
                <wp:extent cx="215900" cy="1905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 particolare indicare le imprese e le amministrazioni beneficiarie dei prodotti e servizi *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bottom w:color="000000" w:space="1" w:sz="12" w:val="single"/>
        </w:pBdr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ai sensi della lettera g) del citato DPCM, in quanto trattandosi di impianti a ciclo continuo, l’interruzione dell’attività provocherebbe grave pregiudizio o il pericolo di incidenti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-72389</wp:posOffset>
                </wp:positionH>
                <wp:positionV relativeFrom="paragraph">
                  <wp:posOffset>71755</wp:posOffset>
                </wp:positionV>
                <wp:extent cx="198120" cy="175260"/>
                <wp:effectExtent b="15240" l="0" r="1778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-72389</wp:posOffset>
                </wp:positionH>
                <wp:positionV relativeFrom="paragraph">
                  <wp:posOffset>71755</wp:posOffset>
                </wp:positionV>
                <wp:extent cx="215900" cy="1905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 particolare______________________________________________________________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allega documento di riconoscimento in corso di validità del legale rappresentante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La presente comunicazione dovrà essere trasmessa al seguente indirizzo: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00"/>
            <w:highlight w:val="white"/>
            <w:u w:val="single"/>
            <w:rtl w:val="0"/>
          </w:rPr>
          <w:t xml:space="preserve">prefettura.cremona@interno.it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Data </w:t>
        <w:tab/>
        <w:t xml:space="preserve">                            </w:t>
        <w:tab/>
        <w:tab/>
        <w:tab/>
        <w:tab/>
        <w:tab/>
        <w:t xml:space="preserve">timbro e firma</w:t>
        <w:tab/>
        <w:tab/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______________________</w:t>
        <w:tab/>
        <w:tab/>
        <w:tab/>
        <w:t xml:space="preserve">                          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*E’ sufficiente indicare le principali fino ad un massimo di cinque soggetti beneficiari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120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120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40" w:w="11907"/>
      <w:pgMar w:bottom="1134" w:top="0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819"/>
        <w:tab w:val="right" w:pos="9638"/>
      </w:tabs>
      <w:spacing w:after="0" w:before="72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Modello Comunicazione - Lettere d) e g) DPCM 22 MARZO 2020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709"/>
      <w:jc w:val="righ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709"/>
      <w:jc w:val="righ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/>
      <w:spacing w:after="0" w:before="0" w:line="36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qFormat w:val="1"/>
    <w:pPr>
      <w:keepNext w:val="1"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 w:val="1"/>
    <w:pPr>
      <w:keepNext w:val="1"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 w:val="1"/>
    <w:pPr>
      <w:keepNext w:val="1"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 w:val="1"/>
    <w:pPr>
      <w:keepNext w:val="1"/>
      <w:spacing w:line="360" w:lineRule="auto"/>
      <w:jc w:val="center"/>
      <w:outlineLvl w:val="3"/>
    </w:pPr>
    <w:rPr>
      <w:b w:val="1"/>
      <w:sz w:val="24"/>
    </w:rPr>
  </w:style>
  <w:style w:type="paragraph" w:styleId="Titolo5">
    <w:name w:val="heading 5"/>
    <w:basedOn w:val="Normale"/>
    <w:next w:val="Normale"/>
    <w:qFormat w:val="1"/>
    <w:pPr>
      <w:keepNext w:val="1"/>
      <w:jc w:val="center"/>
      <w:outlineLvl w:val="4"/>
    </w:pPr>
    <w:rPr>
      <w:b w:val="1"/>
      <w:bCs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 w:val="1"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 w:val="1"/>
      <w:bCs w:val="1"/>
    </w:rPr>
  </w:style>
  <w:style w:type="paragraph" w:styleId="Testonotadichiusura">
    <w:name w:val="endnote text"/>
    <w:basedOn w:val="Normale"/>
    <w:semiHidden w:val="1"/>
  </w:style>
  <w:style w:type="character" w:styleId="Rimandonotadichiusura">
    <w:name w:val="endnote reference"/>
    <w:semiHidden w:val="1"/>
    <w:rPr>
      <w:vertAlign w:val="superscript"/>
    </w:rPr>
  </w:style>
  <w:style w:type="paragraph" w:styleId="Testofumetto">
    <w:name w:val="Balloon Text"/>
    <w:basedOn w:val="Normale"/>
    <w:semiHidden w:val="1"/>
    <w:rsid w:val="00A24505"/>
    <w:rPr>
      <w:rFonts w:ascii="Tahoma" w:cs="Tahoma" w:hAnsi="Tahoma"/>
      <w:sz w:val="16"/>
      <w:szCs w:val="16"/>
    </w:rPr>
  </w:style>
  <w:style w:type="paragraph" w:styleId="Testonotaapidipagina">
    <w:name w:val="footnote text"/>
    <w:basedOn w:val="Normale"/>
    <w:semiHidden w:val="1"/>
    <w:rsid w:val="005D527A"/>
  </w:style>
  <w:style w:type="character" w:styleId="Rimandonotaapidipagina">
    <w:name w:val="footnote reference"/>
    <w:semiHidden w:val="1"/>
    <w:rsid w:val="005D527A"/>
    <w:rPr>
      <w:vertAlign w:val="superscript"/>
    </w:rPr>
  </w:style>
  <w:style w:type="character" w:styleId="PidipaginaCarattere" w:customStyle="1">
    <w:name w:val="Piè di pagina Carattere"/>
    <w:link w:val="Pidipagina"/>
    <w:uiPriority w:val="99"/>
    <w:rsid w:val="0035224A"/>
  </w:style>
  <w:style w:type="paragraph" w:styleId="Paragrafoelenco">
    <w:name w:val="List Paragraph"/>
    <w:basedOn w:val="Normale"/>
    <w:uiPriority w:val="34"/>
    <w:qFormat w:val="1"/>
    <w:rsid w:val="00645F8D"/>
    <w:pPr>
      <w:ind w:left="720"/>
      <w:contextualSpacing w:val="1"/>
    </w:pPr>
  </w:style>
  <w:style w:type="character" w:styleId="Collegamentoipertestuale">
    <w:name w:val="Hyperlink"/>
    <w:basedOn w:val="Carpredefinitoparagrafo"/>
    <w:rsid w:val="003D0B2B"/>
    <w:rPr>
      <w:color w:val="0563c1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3D0B2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hyperlink" Target="mailto:prefettura.cremona@int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